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E2A2" w14:textId="7E6355FD" w:rsidR="00EB54AC" w:rsidRPr="00EB54AC" w:rsidRDefault="00EB54AC" w:rsidP="00EB54AC">
      <w:pPr>
        <w:jc w:val="center"/>
        <w:rPr>
          <w:b/>
          <w:sz w:val="40"/>
          <w:szCs w:val="40"/>
        </w:rPr>
      </w:pPr>
      <w:r w:rsidRPr="00EB54AC">
        <w:rPr>
          <w:b/>
          <w:sz w:val="40"/>
          <w:szCs w:val="40"/>
        </w:rPr>
        <w:t>A</w:t>
      </w:r>
      <w:r w:rsidR="00F54321" w:rsidRPr="00F54321">
        <w:t xml:space="preserve"> </w:t>
      </w:r>
      <w:r w:rsidRPr="00EB54AC">
        <w:rPr>
          <w:b/>
          <w:sz w:val="40"/>
          <w:szCs w:val="40"/>
        </w:rPr>
        <w:t xml:space="preserve">FRAMEWORK FOR </w:t>
      </w:r>
      <w:r w:rsidR="005961D9">
        <w:rPr>
          <w:b/>
          <w:sz w:val="40"/>
          <w:szCs w:val="40"/>
        </w:rPr>
        <w:t>REFLECTION</w:t>
      </w:r>
      <w:r w:rsidR="00B02201">
        <w:rPr>
          <w:b/>
          <w:sz w:val="40"/>
          <w:szCs w:val="40"/>
        </w:rPr>
        <w:t>: REVIEW</w:t>
      </w:r>
      <w:r w:rsidR="005533A0">
        <w:rPr>
          <w:b/>
          <w:sz w:val="40"/>
          <w:szCs w:val="40"/>
        </w:rPr>
        <w:t xml:space="preserve">S of </w:t>
      </w:r>
      <w:r w:rsidR="00F71E5A">
        <w:rPr>
          <w:b/>
          <w:sz w:val="40"/>
          <w:szCs w:val="40"/>
        </w:rPr>
        <w:t xml:space="preserve">REMOTE </w:t>
      </w:r>
      <w:r w:rsidR="00B02201">
        <w:rPr>
          <w:b/>
          <w:sz w:val="40"/>
          <w:szCs w:val="40"/>
        </w:rPr>
        <w:t>LEARNING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681"/>
        <w:gridCol w:w="10773"/>
      </w:tblGrid>
      <w:tr w:rsidR="00EB54AC" w14:paraId="3CDCB41C" w14:textId="77777777" w:rsidTr="00C61E1F">
        <w:tc>
          <w:tcPr>
            <w:tcW w:w="3681" w:type="dxa"/>
            <w:shd w:val="clear" w:color="auto" w:fill="D9D9D9" w:themeFill="background1" w:themeFillShade="D9"/>
          </w:tcPr>
          <w:p w14:paraId="0DF332FA" w14:textId="0A4F1768" w:rsidR="00EB54AC" w:rsidRPr="00D75265" w:rsidRDefault="00747DF0" w:rsidP="0008670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="00EB54AC">
              <w:rPr>
                <w:b/>
                <w:bCs/>
                <w:sz w:val="36"/>
                <w:szCs w:val="36"/>
              </w:rPr>
              <w:t xml:space="preserve"> </w:t>
            </w:r>
            <w:r w:rsidR="00EB54AC" w:rsidRPr="00D75265">
              <w:rPr>
                <w:b/>
                <w:bCs/>
                <w:sz w:val="36"/>
                <w:szCs w:val="36"/>
              </w:rPr>
              <w:t>Key Principles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14:paraId="45F7574B" w14:textId="1FFCCCA9" w:rsidR="00EB54AC" w:rsidRPr="007C5529" w:rsidRDefault="00ED7DFD" w:rsidP="0008670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Reflective</w:t>
            </w:r>
            <w:r w:rsidR="00EB54AC">
              <w:rPr>
                <w:b/>
                <w:bCs/>
                <w:sz w:val="36"/>
                <w:szCs w:val="36"/>
              </w:rPr>
              <w:t xml:space="preserve"> Questions </w:t>
            </w:r>
            <w:r w:rsidR="00EB54AC" w:rsidRPr="009B6204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in preparation for pre-lesson</w:t>
            </w:r>
            <w:r w:rsidR="00EB54AC" w:rsidRPr="009B6204">
              <w:rPr>
                <w:b/>
                <w:bCs/>
                <w:sz w:val="28"/>
                <w:szCs w:val="28"/>
              </w:rPr>
              <w:t xml:space="preserve"> discussion</w:t>
            </w:r>
            <w:r>
              <w:rPr>
                <w:b/>
                <w:bCs/>
                <w:sz w:val="28"/>
                <w:szCs w:val="28"/>
              </w:rPr>
              <w:t>s</w:t>
            </w:r>
            <w:r w:rsidR="00EB54AC" w:rsidRPr="009B6204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347946" w14:paraId="7C6DC931" w14:textId="77777777" w:rsidTr="00CE0299">
        <w:trPr>
          <w:trHeight w:val="547"/>
        </w:trPr>
        <w:tc>
          <w:tcPr>
            <w:tcW w:w="14454" w:type="dxa"/>
            <w:gridSpan w:val="2"/>
            <w:shd w:val="clear" w:color="auto" w:fill="C5E0B3" w:themeFill="accent6" w:themeFillTint="66"/>
          </w:tcPr>
          <w:p w14:paraId="6CDAE122" w14:textId="0D331BAF" w:rsidR="00347946" w:rsidRDefault="00347946" w:rsidP="00086702">
            <w:pPr>
              <w:rPr>
                <w:b/>
                <w:bCs/>
              </w:rPr>
            </w:pPr>
            <w:r w:rsidRPr="008A17DC">
              <w:rPr>
                <w:b/>
                <w:bCs/>
              </w:rPr>
              <w:t>BEFORE</w:t>
            </w:r>
            <w:r>
              <w:rPr>
                <w:b/>
                <w:bCs/>
              </w:rPr>
              <w:t xml:space="preserve"> (Professional discussion*)</w:t>
            </w:r>
          </w:p>
          <w:p w14:paraId="79F6642B" w14:textId="71F391DD" w:rsidR="00347946" w:rsidRPr="008A17DC" w:rsidRDefault="00347946" w:rsidP="00086702">
            <w:pPr>
              <w:rPr>
                <w:b/>
                <w:bCs/>
              </w:rPr>
            </w:pPr>
            <w:r>
              <w:rPr>
                <w:b/>
                <w:bCs/>
              </w:rPr>
              <w:t>*consider an area of pedagogy you want to focus on/make improvements to and be ready to share this with your reviewer during the discussion.</w:t>
            </w:r>
          </w:p>
        </w:tc>
      </w:tr>
      <w:tr w:rsidR="00EB54AC" w14:paraId="26227318" w14:textId="77777777" w:rsidTr="00C61E1F">
        <w:trPr>
          <w:trHeight w:val="2248"/>
        </w:trPr>
        <w:tc>
          <w:tcPr>
            <w:tcW w:w="3681" w:type="dxa"/>
            <w:shd w:val="clear" w:color="auto" w:fill="D9D9D9" w:themeFill="background1" w:themeFillShade="D9"/>
          </w:tcPr>
          <w:p w14:paraId="46EAA680" w14:textId="77777777" w:rsidR="00ED7DFD" w:rsidRPr="00ED7DFD" w:rsidRDefault="00991B76" w:rsidP="00991B7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6"/>
                <w:szCs w:val="36"/>
              </w:rPr>
            </w:pPr>
            <w:r w:rsidRPr="00991B76">
              <w:rPr>
                <w:rFonts w:ascii="Verdana" w:hAnsi="Verdana"/>
                <w:b/>
                <w:bCs/>
                <w:sz w:val="24"/>
                <w:szCs w:val="24"/>
              </w:rPr>
              <w:t xml:space="preserve">PLANNING FOR LEARNING </w:t>
            </w:r>
          </w:p>
          <w:p w14:paraId="2CDF43B3" w14:textId="36E694E3" w:rsidR="00EB54AC" w:rsidRPr="00991B76" w:rsidRDefault="00991B76" w:rsidP="00ED7DFD">
            <w:pPr>
              <w:pStyle w:val="ListParagraph"/>
              <w:rPr>
                <w:b/>
                <w:bCs/>
                <w:sz w:val="36"/>
                <w:szCs w:val="36"/>
              </w:rPr>
            </w:pPr>
            <w:r w:rsidRPr="00ED7DFD">
              <w:rPr>
                <w:rFonts w:ascii="Verdana" w:hAnsi="Verdana"/>
                <w:b/>
                <w:bCs/>
                <w:sz w:val="20"/>
                <w:szCs w:val="20"/>
              </w:rPr>
              <w:t>(including start of lesson)</w:t>
            </w:r>
          </w:p>
          <w:p w14:paraId="4C54D601" w14:textId="77777777" w:rsidR="00EB54AC" w:rsidRDefault="00EB54AC" w:rsidP="00086702">
            <w:pPr>
              <w:rPr>
                <w:b/>
                <w:bCs/>
                <w:sz w:val="20"/>
                <w:szCs w:val="20"/>
              </w:rPr>
            </w:pPr>
          </w:p>
          <w:p w14:paraId="0C34E9B8" w14:textId="18569312" w:rsidR="00B02201" w:rsidRPr="00640115" w:rsidRDefault="00B02201" w:rsidP="00D949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3" w:type="dxa"/>
          </w:tcPr>
          <w:p w14:paraId="64F6FA74" w14:textId="1E78436B" w:rsidR="00EB54AC" w:rsidRPr="00972B0F" w:rsidRDefault="00EB54AC" w:rsidP="00086702">
            <w:r w:rsidRPr="00972B0F">
              <w:t xml:space="preserve">How are you planning for your students to </w:t>
            </w:r>
            <w:r w:rsidR="00C61E1F" w:rsidRPr="00972B0F">
              <w:t xml:space="preserve">stay engaged </w:t>
            </w:r>
            <w:r w:rsidR="0001779C" w:rsidRPr="00972B0F">
              <w:t xml:space="preserve">(especially if online) </w:t>
            </w:r>
            <w:r w:rsidR="00C61E1F" w:rsidRPr="00972B0F">
              <w:t xml:space="preserve">and to </w:t>
            </w:r>
            <w:r w:rsidRPr="00972B0F">
              <w:t>be supported and challenged in this lesson</w:t>
            </w:r>
            <w:r w:rsidR="00C61E1F" w:rsidRPr="00972B0F">
              <w:t>?</w:t>
            </w:r>
          </w:p>
          <w:p w14:paraId="06BF2BC7" w14:textId="4D354B1C" w:rsidR="0001779C" w:rsidRPr="00972B0F" w:rsidRDefault="0001779C" w:rsidP="00086702">
            <w:r w:rsidRPr="00972B0F">
              <w:t>What do you want to achieve as students arrive and how do you plan to get the most out of the start of the lesson?</w:t>
            </w:r>
          </w:p>
          <w:p w14:paraId="42A021FA" w14:textId="7AB42F91" w:rsidR="00C61E1F" w:rsidRPr="00972B0F" w:rsidRDefault="00C61E1F" w:rsidP="00086702">
            <w:r w:rsidRPr="00972B0F">
              <w:t xml:space="preserve">How are student profiles used to inform planning (e.g. adaptations to learning) and to ensure inclusivity? </w:t>
            </w:r>
          </w:p>
          <w:p w14:paraId="6D91C063" w14:textId="78ADBB28" w:rsidR="00C61E1F" w:rsidRPr="00972B0F" w:rsidRDefault="00C61E1F" w:rsidP="00086702">
            <w:r w:rsidRPr="00972B0F">
              <w:t>How are disadvantaged learners/learners with SEND going to be supported?</w:t>
            </w:r>
          </w:p>
          <w:p w14:paraId="71F32056" w14:textId="6BF4F8B0" w:rsidR="00EB54AC" w:rsidRPr="00972B0F" w:rsidRDefault="000C58AD" w:rsidP="00086702">
            <w:r>
              <w:t>How will students know where</w:t>
            </w:r>
            <w:r w:rsidR="00EB54AC" w:rsidRPr="00972B0F">
              <w:t xml:space="preserve"> this lesson fit</w:t>
            </w:r>
            <w:r>
              <w:t>s</w:t>
            </w:r>
            <w:r w:rsidR="00EB54AC" w:rsidRPr="00972B0F">
              <w:t xml:space="preserve"> in</w:t>
            </w:r>
            <w:r>
              <w:t xml:space="preserve">to their </w:t>
            </w:r>
            <w:r w:rsidR="00EB54AC" w:rsidRPr="00972B0F">
              <w:t xml:space="preserve">learning journey? </w:t>
            </w:r>
          </w:p>
          <w:p w14:paraId="2B1E1C1D" w14:textId="127B4E57" w:rsidR="00D462C4" w:rsidRDefault="00D462C4" w:rsidP="00086702">
            <w:r>
              <w:t>H</w:t>
            </w:r>
            <w:r w:rsidR="00C61E1F" w:rsidRPr="00972B0F">
              <w:t>ow are you planning to greet students, build community and promote wellbeing</w:t>
            </w:r>
            <w:r>
              <w:t xml:space="preserve"> (including use of cameras if online)?</w:t>
            </w:r>
          </w:p>
          <w:p w14:paraId="1DA52D3D" w14:textId="6C699FA3" w:rsidR="00EB54AC" w:rsidRPr="00972B0F" w:rsidRDefault="00D949B1" w:rsidP="00086702">
            <w:r w:rsidRPr="00972B0F">
              <w:t>How clear are your students in your expectations around the use of Teams functions in an online lesson?</w:t>
            </w:r>
          </w:p>
          <w:p w14:paraId="378C8DA3" w14:textId="3BF1EE42" w:rsidR="00C61E1F" w:rsidRPr="00972B0F" w:rsidRDefault="00EB54AC" w:rsidP="00C61E1F">
            <w:r w:rsidRPr="00972B0F">
              <w:t xml:space="preserve">Can students access high quality resources directly relevant to the lesson, </w:t>
            </w:r>
            <w:r w:rsidR="00D949B1" w:rsidRPr="00972B0F">
              <w:t>topic,</w:t>
            </w:r>
            <w:r w:rsidRPr="00972B0F">
              <w:t xml:space="preserve"> and course before (in the case of flipped learning), during and after the learning period/lesson?</w:t>
            </w:r>
          </w:p>
        </w:tc>
      </w:tr>
      <w:tr w:rsidR="00EB54AC" w14:paraId="56CDDE73" w14:textId="77777777" w:rsidTr="00C61E1F">
        <w:trPr>
          <w:trHeight w:val="841"/>
        </w:trPr>
        <w:tc>
          <w:tcPr>
            <w:tcW w:w="3681" w:type="dxa"/>
            <w:shd w:val="clear" w:color="auto" w:fill="D9D9D9" w:themeFill="background1" w:themeFillShade="D9"/>
          </w:tcPr>
          <w:p w14:paraId="793CE7DF" w14:textId="0F2CE20C" w:rsidR="00991B76" w:rsidRPr="004038DA" w:rsidRDefault="00991B76" w:rsidP="00991B7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6"/>
                <w:szCs w:val="36"/>
              </w:rPr>
            </w:pPr>
            <w:r w:rsidRPr="00991B76">
              <w:rPr>
                <w:rFonts w:ascii="Verdana" w:hAnsi="Verdana" w:cs="Arial"/>
                <w:b/>
                <w:sz w:val="24"/>
                <w:szCs w:val="24"/>
              </w:rPr>
              <w:t>MANAGING LEARNING</w:t>
            </w:r>
            <w:r>
              <w:t xml:space="preserve"> </w:t>
            </w:r>
          </w:p>
          <w:p w14:paraId="12A62122" w14:textId="17BDE387" w:rsidR="00EB54AC" w:rsidRPr="004038DA" w:rsidRDefault="00EB54AC" w:rsidP="0001779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73" w:type="dxa"/>
          </w:tcPr>
          <w:p w14:paraId="6ABCEC99" w14:textId="3434D329" w:rsidR="00C61E1F" w:rsidRDefault="000C58AD" w:rsidP="00086702">
            <w:r>
              <w:t>How do</w:t>
            </w:r>
            <w:r w:rsidR="0001779C" w:rsidRPr="00972B0F">
              <w:t xml:space="preserve"> your students know what you expect of them when in class; if online</w:t>
            </w:r>
            <w:r w:rsidR="00C61E1F" w:rsidRPr="00972B0F">
              <w:t xml:space="preserve"> </w:t>
            </w:r>
            <w:r w:rsidR="0001779C" w:rsidRPr="00972B0F">
              <w:t xml:space="preserve">are they clear </w:t>
            </w:r>
            <w:r w:rsidR="00C61E1F" w:rsidRPr="00972B0F">
              <w:t xml:space="preserve">around the use of Teams functions </w:t>
            </w:r>
            <w:r w:rsidR="0001779C" w:rsidRPr="00972B0F">
              <w:t>(mute/unmute, cameras, chat, hands up) and how to use them appropriately?</w:t>
            </w:r>
          </w:p>
          <w:p w14:paraId="699592ED" w14:textId="2B0CA310" w:rsidR="000C58AD" w:rsidRPr="00972B0F" w:rsidRDefault="000C58AD" w:rsidP="00086702">
            <w:r>
              <w:t>How do you promote and manage a professional learning environment? Are there any strategies you particularly use/ support you engage with?</w:t>
            </w:r>
          </w:p>
          <w:p w14:paraId="0A4D7B43" w14:textId="0092DE5A" w:rsidR="0001779C" w:rsidRPr="00972B0F" w:rsidRDefault="0001779C" w:rsidP="00086702">
            <w:r w:rsidRPr="00972B0F">
              <w:t xml:space="preserve">To what extent are these </w:t>
            </w:r>
            <w:r w:rsidR="007619D2" w:rsidRPr="00972B0F">
              <w:t>professional/employability</w:t>
            </w:r>
            <w:r w:rsidR="000C58AD">
              <w:t>-</w:t>
            </w:r>
            <w:r w:rsidR="007619D2" w:rsidRPr="00972B0F">
              <w:t xml:space="preserve">type </w:t>
            </w:r>
            <w:r w:rsidRPr="00972B0F">
              <w:t>behaviours</w:t>
            </w:r>
            <w:r w:rsidR="007619D2" w:rsidRPr="00972B0F">
              <w:t xml:space="preserve"> and </w:t>
            </w:r>
            <w:r w:rsidRPr="00972B0F">
              <w:t>expectations established</w:t>
            </w:r>
            <w:r w:rsidR="00ED7DFD" w:rsidRPr="00972B0F">
              <w:t xml:space="preserve"> and how do they impact on learning?</w:t>
            </w:r>
          </w:p>
          <w:p w14:paraId="0212F14C" w14:textId="4B4BC0EB" w:rsidR="00EB54AC" w:rsidRPr="00972B0F" w:rsidRDefault="00EB54AC" w:rsidP="00086702">
            <w:pPr>
              <w:rPr>
                <w:rFonts w:eastAsia="Times New Roman" w:cstheme="minorHAnsi"/>
                <w:lang w:eastAsia="en-GB"/>
              </w:rPr>
            </w:pPr>
            <w:r w:rsidRPr="00972B0F">
              <w:rPr>
                <w:rFonts w:eastAsia="Times New Roman" w:cstheme="minorHAnsi"/>
                <w:lang w:eastAsia="en-GB"/>
              </w:rPr>
              <w:t>How are students made to feel safe and secure during learning</w:t>
            </w:r>
            <w:r w:rsidR="000C58AD">
              <w:rPr>
                <w:rFonts w:eastAsia="Times New Roman" w:cstheme="minorHAnsi"/>
                <w:lang w:eastAsia="en-GB"/>
              </w:rPr>
              <w:t>?</w:t>
            </w:r>
            <w:r w:rsidRPr="00972B0F">
              <w:rPr>
                <w:rFonts w:eastAsia="Times New Roman" w:cstheme="minorHAnsi"/>
                <w:lang w:eastAsia="en-GB"/>
              </w:rPr>
              <w:t xml:space="preserve"> </w:t>
            </w:r>
            <w:r w:rsidRPr="00972B0F">
              <w:t>Are you sure</w:t>
            </w:r>
            <w:r w:rsidR="000C58AD">
              <w:t xml:space="preserve"> your</w:t>
            </w:r>
            <w:r w:rsidRPr="00972B0F">
              <w:t xml:space="preserve"> </w:t>
            </w:r>
            <w:r w:rsidR="00247C0E" w:rsidRPr="00972B0F">
              <w:t>students</w:t>
            </w:r>
            <w:r w:rsidRPr="00972B0F">
              <w:t xml:space="preserve"> know how to report issues/concerns? </w:t>
            </w:r>
          </w:p>
          <w:p w14:paraId="71AE71F1" w14:textId="77777777" w:rsidR="00EB54AC" w:rsidRDefault="00EB54AC" w:rsidP="00086702">
            <w:r w:rsidRPr="00972B0F">
              <w:t xml:space="preserve">How do you ensure that students who can’t access the planned learning are still able to learn? </w:t>
            </w:r>
          </w:p>
          <w:p w14:paraId="2E3232A6" w14:textId="257A6821" w:rsidR="000C58AD" w:rsidRPr="00972B0F" w:rsidRDefault="000C58AD" w:rsidP="00086702">
            <w:r>
              <w:t>If you have a support colleague in the lesson, how do you prepare and plan to maximise their involvement?</w:t>
            </w:r>
          </w:p>
        </w:tc>
      </w:tr>
      <w:tr w:rsidR="00EB54AC" w14:paraId="2ADC12D7" w14:textId="77777777" w:rsidTr="00C61E1F">
        <w:tc>
          <w:tcPr>
            <w:tcW w:w="3681" w:type="dxa"/>
            <w:shd w:val="clear" w:color="auto" w:fill="D9D9D9" w:themeFill="background1" w:themeFillShade="D9"/>
          </w:tcPr>
          <w:p w14:paraId="561DEA4A" w14:textId="19F9AFFC" w:rsidR="00EB54AC" w:rsidRPr="0001779C" w:rsidRDefault="00991B76" w:rsidP="00991B7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6"/>
                <w:szCs w:val="36"/>
              </w:rPr>
            </w:pPr>
            <w:r w:rsidRPr="00991B76">
              <w:rPr>
                <w:rFonts w:ascii="Verdana" w:hAnsi="Verdana" w:cs="Arial"/>
                <w:b/>
                <w:sz w:val="24"/>
                <w:szCs w:val="24"/>
              </w:rPr>
              <w:t>COMMUNICATION</w:t>
            </w:r>
          </w:p>
          <w:p w14:paraId="7D20E2D0" w14:textId="77777777" w:rsidR="0001779C" w:rsidRPr="00AD7945" w:rsidRDefault="0001779C" w:rsidP="0001779C">
            <w:pPr>
              <w:rPr>
                <w:color w:val="FF0000"/>
              </w:rPr>
            </w:pPr>
          </w:p>
          <w:p w14:paraId="329F8F3C" w14:textId="498D8B18" w:rsidR="0001779C" w:rsidRPr="0001779C" w:rsidRDefault="0001779C" w:rsidP="00ED7DF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73" w:type="dxa"/>
          </w:tcPr>
          <w:p w14:paraId="77CD60FD" w14:textId="4A124DC6" w:rsidR="0001779C" w:rsidRPr="00972B0F" w:rsidRDefault="0001779C" w:rsidP="00086702">
            <w:r w:rsidRPr="00972B0F">
              <w:t xml:space="preserve">How will you ensure that your communication is </w:t>
            </w:r>
            <w:r w:rsidR="00EB54AC" w:rsidRPr="00972B0F">
              <w:t xml:space="preserve">clear and </w:t>
            </w:r>
            <w:r w:rsidRPr="00972B0F">
              <w:t>understood by all (e.g. task instructions, knowledge sharing, questions, and answers)?</w:t>
            </w:r>
          </w:p>
          <w:p w14:paraId="3B3E87D6" w14:textId="48F78784" w:rsidR="00ED7DFD" w:rsidRPr="00972B0F" w:rsidRDefault="00ED7DFD" w:rsidP="00086702">
            <w:r w:rsidRPr="00972B0F">
              <w:t>What methods of communication work best for you and your students? (e.g. verbal, written, visual)</w:t>
            </w:r>
          </w:p>
          <w:p w14:paraId="654D7A5E" w14:textId="77777777" w:rsidR="00EB54AC" w:rsidRPr="00972B0F" w:rsidRDefault="00EB54AC" w:rsidP="00086702">
            <w:r w:rsidRPr="00972B0F">
              <w:t>How would your students describe your methods of communication?</w:t>
            </w:r>
          </w:p>
          <w:p w14:paraId="3919B907" w14:textId="3A30C294" w:rsidR="00EB54AC" w:rsidRPr="00972B0F" w:rsidRDefault="00EB54AC" w:rsidP="00086702">
            <w:r w:rsidRPr="00972B0F">
              <w:t xml:space="preserve">How will you promote strong listening skills (yours and your </w:t>
            </w:r>
            <w:r w:rsidR="00461920" w:rsidRPr="00972B0F">
              <w:t>students</w:t>
            </w:r>
            <w:r w:rsidRPr="00972B0F">
              <w:t>)?</w:t>
            </w:r>
          </w:p>
        </w:tc>
      </w:tr>
      <w:tr w:rsidR="00EB54AC" w14:paraId="3D873989" w14:textId="77777777" w:rsidTr="00C61E1F">
        <w:tc>
          <w:tcPr>
            <w:tcW w:w="3681" w:type="dxa"/>
            <w:shd w:val="clear" w:color="auto" w:fill="D9D9D9" w:themeFill="background1" w:themeFillShade="D9"/>
          </w:tcPr>
          <w:p w14:paraId="2DB314CE" w14:textId="3FFB2A24" w:rsidR="005961D9" w:rsidRPr="00991B76" w:rsidRDefault="00991B76" w:rsidP="00991B7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91B76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ACTIVITY AND INTERACTIVITY</w:t>
            </w:r>
          </w:p>
          <w:p w14:paraId="57CB9F04" w14:textId="0F93C99D" w:rsidR="00EB54AC" w:rsidRDefault="00EB54AC" w:rsidP="00086702">
            <w:pPr>
              <w:rPr>
                <w:b/>
                <w:bCs/>
                <w:sz w:val="36"/>
                <w:szCs w:val="36"/>
              </w:rPr>
            </w:pPr>
          </w:p>
          <w:p w14:paraId="39A03F49" w14:textId="77777777" w:rsidR="00EB54AC" w:rsidRPr="004C4622" w:rsidRDefault="00EB54AC" w:rsidP="0008670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auto"/>
          </w:tcPr>
          <w:p w14:paraId="0DC21283" w14:textId="48FECE5F" w:rsidR="00ED7DFD" w:rsidRPr="00972B0F" w:rsidRDefault="00ED7DFD" w:rsidP="00086702">
            <w:r w:rsidRPr="00972B0F">
              <w:t xml:space="preserve">What activities are you planning and how do they </w:t>
            </w:r>
            <w:r w:rsidR="007619D2" w:rsidRPr="00972B0F">
              <w:t xml:space="preserve">maximise learning? If appropriate, how do they </w:t>
            </w:r>
            <w:r w:rsidRPr="00972B0F">
              <w:t>help students to commit new knowledge to long term memory?</w:t>
            </w:r>
          </w:p>
          <w:p w14:paraId="2ABFC93A" w14:textId="6969998A" w:rsidR="00ED7DFD" w:rsidRPr="00972B0F" w:rsidRDefault="007619D2" w:rsidP="00086702">
            <w:r w:rsidRPr="00972B0F">
              <w:t>How are you chunking the lesson to retain students’ focus and engagement (especially if online</w:t>
            </w:r>
            <w:r w:rsidR="00D462C4">
              <w:t>)?</w:t>
            </w:r>
          </w:p>
          <w:p w14:paraId="678F3B6F" w14:textId="12B57AFA" w:rsidR="007619D2" w:rsidRPr="00972B0F" w:rsidRDefault="007619D2" w:rsidP="00086702">
            <w:r w:rsidRPr="00972B0F">
              <w:t>To what extent are you planning to use pair/group work (breakout rooms or alternatives if online</w:t>
            </w:r>
            <w:r w:rsidR="00D462C4">
              <w:t>)?</w:t>
            </w:r>
          </w:p>
          <w:p w14:paraId="2674AAEB" w14:textId="79A1F566" w:rsidR="007619D2" w:rsidRPr="00972B0F" w:rsidRDefault="00EB54AC" w:rsidP="00086702">
            <w:r w:rsidRPr="00972B0F">
              <w:t>How are students encouraged to participate in independent study</w:t>
            </w:r>
            <w:r w:rsidR="007619D2" w:rsidRPr="00972B0F">
              <w:t xml:space="preserve"> and to take responsibility for their learning?</w:t>
            </w:r>
          </w:p>
          <w:p w14:paraId="5550337A" w14:textId="0E9876F4" w:rsidR="00347946" w:rsidRPr="00972B0F" w:rsidRDefault="00347946" w:rsidP="00086702">
            <w:r w:rsidRPr="00972B0F">
              <w:t>Considering the ‘pitch’ of the lesson, how do you make sure all students are stretched?</w:t>
            </w:r>
          </w:p>
          <w:p w14:paraId="45A763F0" w14:textId="11A06B27" w:rsidR="00EB54AC" w:rsidRPr="00972B0F" w:rsidRDefault="007619D2" w:rsidP="00086702">
            <w:r w:rsidRPr="00972B0F">
              <w:t>Are there any</w:t>
            </w:r>
            <w:r w:rsidR="00EB54AC" w:rsidRPr="00972B0F">
              <w:t xml:space="preserve"> scaffolding and/or modelling activities</w:t>
            </w:r>
            <w:r w:rsidRPr="00972B0F">
              <w:t xml:space="preserve"> or retrieval practices planned </w:t>
            </w:r>
            <w:r w:rsidR="00EB54AC" w:rsidRPr="00972B0F">
              <w:t>to support</w:t>
            </w:r>
            <w:r w:rsidRPr="00972B0F">
              <w:t xml:space="preserve"> and embed</w:t>
            </w:r>
            <w:r w:rsidR="00EB54AC" w:rsidRPr="00972B0F">
              <w:t xml:space="preserve"> learning?</w:t>
            </w:r>
          </w:p>
          <w:p w14:paraId="4AF53F39" w14:textId="0A182A83" w:rsidR="007619D2" w:rsidRPr="00972B0F" w:rsidRDefault="007619D2" w:rsidP="00086702">
            <w:r w:rsidRPr="00972B0F">
              <w:t>What opportunities are there for students to develop their subject specific vocabulary and English and maths skills?</w:t>
            </w:r>
          </w:p>
        </w:tc>
      </w:tr>
      <w:tr w:rsidR="00EB54AC" w14:paraId="0C44A70B" w14:textId="77777777" w:rsidTr="00C61E1F">
        <w:tc>
          <w:tcPr>
            <w:tcW w:w="3681" w:type="dxa"/>
            <w:shd w:val="clear" w:color="auto" w:fill="D9D9D9" w:themeFill="background1" w:themeFillShade="D9"/>
          </w:tcPr>
          <w:p w14:paraId="79B78187" w14:textId="77777777" w:rsidR="00EB54AC" w:rsidRDefault="00EB54AC" w:rsidP="005961D9">
            <w:pPr>
              <w:rPr>
                <w:b/>
                <w:bCs/>
              </w:rPr>
            </w:pPr>
          </w:p>
          <w:p w14:paraId="52D6F6CE" w14:textId="77777777" w:rsidR="005961D9" w:rsidRPr="007619D2" w:rsidRDefault="00991B76" w:rsidP="00991B7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6"/>
                <w:szCs w:val="36"/>
              </w:rPr>
            </w:pPr>
            <w:r w:rsidRPr="00991B76">
              <w:rPr>
                <w:rFonts w:ascii="Verdana" w:hAnsi="Verdana" w:cs="Arial"/>
                <w:b/>
                <w:sz w:val="24"/>
                <w:szCs w:val="24"/>
              </w:rPr>
              <w:t>ASSESSMENT &amp; PROGRESS (including end of lesson)</w:t>
            </w:r>
          </w:p>
          <w:p w14:paraId="3E68C367" w14:textId="77777777" w:rsidR="007619D2" w:rsidRDefault="007619D2" w:rsidP="007619D2">
            <w:pPr>
              <w:rPr>
                <w:b/>
                <w:bCs/>
                <w:sz w:val="36"/>
                <w:szCs w:val="36"/>
              </w:rPr>
            </w:pPr>
          </w:p>
          <w:p w14:paraId="595C6B6A" w14:textId="218D2247" w:rsidR="007619D2" w:rsidRPr="007619D2" w:rsidRDefault="007619D2" w:rsidP="002679F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FFFFFF" w:themeFill="background1"/>
          </w:tcPr>
          <w:p w14:paraId="74CED339" w14:textId="5E614B61" w:rsidR="002679FB" w:rsidRPr="00972B0F" w:rsidRDefault="002679FB" w:rsidP="00086702">
            <w:r w:rsidRPr="00972B0F">
              <w:t>What strategies will you use to tell you how</w:t>
            </w:r>
            <w:r w:rsidR="007619D2" w:rsidRPr="00972B0F">
              <w:t xml:space="preserve"> much </w:t>
            </w:r>
            <w:r w:rsidRPr="00972B0F">
              <w:t xml:space="preserve">students are </w:t>
            </w:r>
            <w:r w:rsidR="00893FE0">
              <w:t xml:space="preserve">responding to and </w:t>
            </w:r>
            <w:r w:rsidRPr="00972B0F">
              <w:t>engaging with the lesson? (especially if online).</w:t>
            </w:r>
          </w:p>
          <w:p w14:paraId="01BCF984" w14:textId="4D9A3849" w:rsidR="002679FB" w:rsidRPr="00972B0F" w:rsidRDefault="002679FB" w:rsidP="00086702">
            <w:r w:rsidRPr="00972B0F">
              <w:t>What types of questioning do you use to check all students and promote their learning?  How much lesson time is given to this?</w:t>
            </w:r>
            <w:r w:rsidR="00893FE0">
              <w:t xml:space="preserve"> To what extent do you use student names in your lessons?</w:t>
            </w:r>
          </w:p>
          <w:p w14:paraId="226F4683" w14:textId="21F0DFEA" w:rsidR="00D462C4" w:rsidRDefault="002679FB" w:rsidP="00086702">
            <w:r w:rsidRPr="00972B0F">
              <w:t>How do you plan to share and revisit lesson objectives</w:t>
            </w:r>
            <w:r w:rsidR="00D462C4">
              <w:t>?</w:t>
            </w:r>
          </w:p>
          <w:p w14:paraId="6B7F5D46" w14:textId="69BBDD3D" w:rsidR="002679FB" w:rsidRPr="00972B0F" w:rsidRDefault="00D462C4" w:rsidP="00086702">
            <w:r>
              <w:t>How do you know</w:t>
            </w:r>
            <w:r w:rsidR="002679FB" w:rsidRPr="00972B0F">
              <w:t xml:space="preserve"> your students have understood and are learning? </w:t>
            </w:r>
          </w:p>
          <w:p w14:paraId="3F5E1F7E" w14:textId="059D230E" w:rsidR="00EB54AC" w:rsidRPr="00972B0F" w:rsidRDefault="00EB54AC" w:rsidP="00086702">
            <w:r w:rsidRPr="00972B0F">
              <w:t xml:space="preserve">How is homework/formative assessment used to promote </w:t>
            </w:r>
            <w:r w:rsidR="002679FB" w:rsidRPr="00972B0F">
              <w:t>learning</w:t>
            </w:r>
            <w:r w:rsidR="00347946" w:rsidRPr="00972B0F">
              <w:t xml:space="preserve"> and h</w:t>
            </w:r>
            <w:r w:rsidRPr="00972B0F">
              <w:t xml:space="preserve">ow effectively </w:t>
            </w:r>
            <w:r w:rsidR="002679FB" w:rsidRPr="00972B0F">
              <w:t>are</w:t>
            </w:r>
            <w:r w:rsidRPr="00972B0F">
              <w:t xml:space="preserve"> students' understanding of each topic assessed?</w:t>
            </w:r>
          </w:p>
          <w:p w14:paraId="34B097F8" w14:textId="78567D90" w:rsidR="00EB54AC" w:rsidRPr="00972B0F" w:rsidRDefault="00EB54AC" w:rsidP="00086702">
            <w:r w:rsidRPr="00972B0F">
              <w:t xml:space="preserve">In what ways, how frequently and how effectively </w:t>
            </w:r>
            <w:r w:rsidR="002679FB" w:rsidRPr="00972B0F">
              <w:t>is</w:t>
            </w:r>
            <w:r w:rsidRPr="00972B0F">
              <w:t xml:space="preserve"> feedback given to </w:t>
            </w:r>
            <w:r w:rsidR="002679FB" w:rsidRPr="00972B0F">
              <w:t>students, especially in terms of knowing what they are doing well and what they need to do to improve?</w:t>
            </w:r>
          </w:p>
          <w:p w14:paraId="18EB0C54" w14:textId="5E1C2AC7" w:rsidR="002679FB" w:rsidRPr="00972B0F" w:rsidRDefault="002679FB" w:rsidP="00086702">
            <w:r w:rsidRPr="00972B0F">
              <w:t xml:space="preserve">How do you plan to </w:t>
            </w:r>
            <w:r w:rsidR="00347946" w:rsidRPr="00972B0F">
              <w:t xml:space="preserve">make the most of the </w:t>
            </w:r>
            <w:r w:rsidRPr="00972B0F">
              <w:t>end the lesson and bridge the gap to the next?  What work/tasks will you be setting?</w:t>
            </w:r>
          </w:p>
        </w:tc>
      </w:tr>
      <w:tr w:rsidR="00C35472" w14:paraId="7CA331C5" w14:textId="77777777" w:rsidTr="00D949B1">
        <w:tc>
          <w:tcPr>
            <w:tcW w:w="14454" w:type="dxa"/>
            <w:gridSpan w:val="2"/>
            <w:shd w:val="clear" w:color="auto" w:fill="A8D08D" w:themeFill="accent6" w:themeFillTint="99"/>
          </w:tcPr>
          <w:p w14:paraId="40C91123" w14:textId="43249554" w:rsidR="00C35472" w:rsidRDefault="00C35472" w:rsidP="00086702">
            <w:pPr>
              <w:rPr>
                <w:b/>
                <w:bCs/>
              </w:rPr>
            </w:pPr>
            <w:r w:rsidRPr="00640115">
              <w:rPr>
                <w:b/>
                <w:bCs/>
              </w:rPr>
              <w:t>AFTER (</w:t>
            </w:r>
            <w:r>
              <w:rPr>
                <w:b/>
                <w:bCs/>
              </w:rPr>
              <w:t>P</w:t>
            </w:r>
            <w:r w:rsidRPr="00640115">
              <w:rPr>
                <w:b/>
                <w:bCs/>
              </w:rPr>
              <w:t>rofessional discussion</w:t>
            </w:r>
            <w:r w:rsidR="00347946">
              <w:rPr>
                <w:b/>
                <w:bCs/>
              </w:rPr>
              <w:t xml:space="preserve"> – see R</w:t>
            </w:r>
            <w:r w:rsidR="00D462C4">
              <w:rPr>
                <w:b/>
                <w:bCs/>
              </w:rPr>
              <w:t>o</w:t>
            </w:r>
            <w:r w:rsidR="00F71E5A">
              <w:rPr>
                <w:b/>
                <w:bCs/>
              </w:rPr>
              <w:t>R</w:t>
            </w:r>
            <w:r w:rsidR="00347946">
              <w:rPr>
                <w:b/>
                <w:bCs/>
              </w:rPr>
              <w:t>L template for detail)</w:t>
            </w:r>
          </w:p>
        </w:tc>
      </w:tr>
      <w:tr w:rsidR="00EB54AC" w14:paraId="33A7CC5F" w14:textId="77777777" w:rsidTr="00C61E1F">
        <w:tc>
          <w:tcPr>
            <w:tcW w:w="3681" w:type="dxa"/>
            <w:shd w:val="clear" w:color="auto" w:fill="D9D9D9" w:themeFill="background1" w:themeFillShade="D9"/>
          </w:tcPr>
          <w:p w14:paraId="1BB94C67" w14:textId="255A6977" w:rsidR="00EB54AC" w:rsidRPr="00471B41" w:rsidRDefault="005961D9" w:rsidP="00747DF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71B41">
              <w:rPr>
                <w:rFonts w:ascii="Verdana" w:hAnsi="Verdana"/>
                <w:b/>
                <w:bCs/>
                <w:sz w:val="24"/>
                <w:szCs w:val="24"/>
              </w:rPr>
              <w:t>REFLECTION &amp; FORWARD PLANNING</w:t>
            </w:r>
          </w:p>
          <w:p w14:paraId="2EB4CC62" w14:textId="77777777" w:rsidR="00EB54AC" w:rsidRPr="00640115" w:rsidRDefault="00EB54AC" w:rsidP="00086702">
            <w:pPr>
              <w:rPr>
                <w:b/>
                <w:bCs/>
              </w:rPr>
            </w:pPr>
          </w:p>
        </w:tc>
        <w:tc>
          <w:tcPr>
            <w:tcW w:w="10773" w:type="dxa"/>
          </w:tcPr>
          <w:p w14:paraId="75ECB40F" w14:textId="537CD562" w:rsidR="00471B41" w:rsidRDefault="00347946" w:rsidP="00086702">
            <w:r>
              <w:t>Be ready to reflect on and discuss:</w:t>
            </w:r>
          </w:p>
          <w:p w14:paraId="7712E3C5" w14:textId="77777777" w:rsidR="00471B41" w:rsidRDefault="00471B41" w:rsidP="00086702"/>
          <w:p w14:paraId="4B1D187B" w14:textId="77777777" w:rsidR="00347946" w:rsidRDefault="00347946" w:rsidP="00347946">
            <w:pPr>
              <w:pStyle w:val="ListParagraph"/>
              <w:numPr>
                <w:ilvl w:val="0"/>
                <w:numId w:val="5"/>
              </w:numPr>
            </w:pPr>
            <w:r>
              <w:t>Progress made against your chosen aspect of pedagogy</w:t>
            </w:r>
          </w:p>
          <w:p w14:paraId="7CA36D28" w14:textId="77777777" w:rsidR="00347946" w:rsidRDefault="00347946" w:rsidP="00347946">
            <w:pPr>
              <w:pStyle w:val="ListParagraph"/>
              <w:numPr>
                <w:ilvl w:val="0"/>
                <w:numId w:val="5"/>
              </w:numPr>
            </w:pPr>
            <w:r>
              <w:t>The 5 key principles listed in this document</w:t>
            </w:r>
          </w:p>
          <w:p w14:paraId="5BFD1A13" w14:textId="77777777" w:rsidR="00347946" w:rsidRDefault="00347946" w:rsidP="00347946">
            <w:pPr>
              <w:pStyle w:val="ListParagraph"/>
              <w:numPr>
                <w:ilvl w:val="0"/>
                <w:numId w:val="5"/>
              </w:numPr>
            </w:pPr>
            <w:r>
              <w:t>What went well</w:t>
            </w:r>
          </w:p>
          <w:p w14:paraId="3827A303" w14:textId="77777777" w:rsidR="00347946" w:rsidRDefault="00347946" w:rsidP="00347946">
            <w:pPr>
              <w:pStyle w:val="ListParagraph"/>
              <w:numPr>
                <w:ilvl w:val="0"/>
                <w:numId w:val="5"/>
              </w:numPr>
            </w:pPr>
            <w:r>
              <w:t>What challenges you came up against</w:t>
            </w:r>
          </w:p>
          <w:p w14:paraId="6E4F9323" w14:textId="54A8E531" w:rsidR="00347946" w:rsidRDefault="00347946" w:rsidP="00347946">
            <w:pPr>
              <w:pStyle w:val="ListParagraph"/>
              <w:numPr>
                <w:ilvl w:val="0"/>
                <w:numId w:val="5"/>
              </w:numPr>
            </w:pPr>
            <w:r>
              <w:t>Any training, development, or support needs</w:t>
            </w:r>
          </w:p>
          <w:p w14:paraId="3E4D399B" w14:textId="2929CAD9" w:rsidR="00347946" w:rsidRPr="00646023" w:rsidRDefault="00347946" w:rsidP="00347946">
            <w:pPr>
              <w:pStyle w:val="ListParagraph"/>
              <w:numPr>
                <w:ilvl w:val="0"/>
                <w:numId w:val="5"/>
              </w:numPr>
            </w:pPr>
            <w:r>
              <w:t>What you’d like to focus on going forwards</w:t>
            </w:r>
          </w:p>
        </w:tc>
      </w:tr>
    </w:tbl>
    <w:p w14:paraId="475822EA" w14:textId="77777777" w:rsidR="00E46C12" w:rsidRDefault="005448D7"/>
    <w:sectPr w:rsidR="00E46C12" w:rsidSect="00EB54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1C1E" w14:textId="77777777" w:rsidR="005448D7" w:rsidRDefault="005448D7" w:rsidP="00EB54AC">
      <w:pPr>
        <w:spacing w:after="0" w:line="240" w:lineRule="auto"/>
      </w:pPr>
      <w:r>
        <w:separator/>
      </w:r>
    </w:p>
  </w:endnote>
  <w:endnote w:type="continuationSeparator" w:id="0">
    <w:p w14:paraId="2D42AFCD" w14:textId="77777777" w:rsidR="005448D7" w:rsidRDefault="005448D7" w:rsidP="00EB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2E81C" w14:textId="77777777" w:rsidR="005448D7" w:rsidRDefault="005448D7" w:rsidP="00EB54AC">
      <w:pPr>
        <w:spacing w:after="0" w:line="240" w:lineRule="auto"/>
      </w:pPr>
      <w:r>
        <w:separator/>
      </w:r>
    </w:p>
  </w:footnote>
  <w:footnote w:type="continuationSeparator" w:id="0">
    <w:p w14:paraId="6A8605EA" w14:textId="77777777" w:rsidR="005448D7" w:rsidRDefault="005448D7" w:rsidP="00EB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EA2"/>
    <w:multiLevelType w:val="hybridMultilevel"/>
    <w:tmpl w:val="C024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4102"/>
    <w:multiLevelType w:val="hybridMultilevel"/>
    <w:tmpl w:val="F4A4E2C0"/>
    <w:lvl w:ilvl="0" w:tplc="ED5801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02D39"/>
    <w:multiLevelType w:val="hybridMultilevel"/>
    <w:tmpl w:val="63F8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D3B97"/>
    <w:multiLevelType w:val="hybridMultilevel"/>
    <w:tmpl w:val="F4A4E2C0"/>
    <w:lvl w:ilvl="0" w:tplc="ED5801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22E6"/>
    <w:multiLevelType w:val="hybridMultilevel"/>
    <w:tmpl w:val="EF9C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AC"/>
    <w:rsid w:val="0001779C"/>
    <w:rsid w:val="00036951"/>
    <w:rsid w:val="000C4D2A"/>
    <w:rsid w:val="000C58AD"/>
    <w:rsid w:val="001303F4"/>
    <w:rsid w:val="0013796B"/>
    <w:rsid w:val="001612B0"/>
    <w:rsid w:val="001C083C"/>
    <w:rsid w:val="001F28F9"/>
    <w:rsid w:val="0020551E"/>
    <w:rsid w:val="00231018"/>
    <w:rsid w:val="00247C0E"/>
    <w:rsid w:val="002679FB"/>
    <w:rsid w:val="00347946"/>
    <w:rsid w:val="003E5740"/>
    <w:rsid w:val="00433ABF"/>
    <w:rsid w:val="00461920"/>
    <w:rsid w:val="00471B41"/>
    <w:rsid w:val="004B24F4"/>
    <w:rsid w:val="005448D7"/>
    <w:rsid w:val="005533A0"/>
    <w:rsid w:val="005961D9"/>
    <w:rsid w:val="00631ADB"/>
    <w:rsid w:val="00743592"/>
    <w:rsid w:val="00747DF0"/>
    <w:rsid w:val="007619D2"/>
    <w:rsid w:val="007D518B"/>
    <w:rsid w:val="00893FE0"/>
    <w:rsid w:val="008E6999"/>
    <w:rsid w:val="00972B0F"/>
    <w:rsid w:val="00987F47"/>
    <w:rsid w:val="00991B76"/>
    <w:rsid w:val="009D1DE7"/>
    <w:rsid w:val="00A804F8"/>
    <w:rsid w:val="00AD7945"/>
    <w:rsid w:val="00B02201"/>
    <w:rsid w:val="00BF63E6"/>
    <w:rsid w:val="00C35472"/>
    <w:rsid w:val="00C43FCC"/>
    <w:rsid w:val="00C46756"/>
    <w:rsid w:val="00C61E1F"/>
    <w:rsid w:val="00CF1D6E"/>
    <w:rsid w:val="00D462C4"/>
    <w:rsid w:val="00D949B1"/>
    <w:rsid w:val="00EB54AC"/>
    <w:rsid w:val="00ED7DFD"/>
    <w:rsid w:val="00F54321"/>
    <w:rsid w:val="00F7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DBEF"/>
  <w15:chartTrackingRefBased/>
  <w15:docId w15:val="{288BBE2C-5830-4969-B972-16CDE03F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AC"/>
  </w:style>
  <w:style w:type="paragraph" w:styleId="Footer">
    <w:name w:val="footer"/>
    <w:basedOn w:val="Normal"/>
    <w:link w:val="FooterChar"/>
    <w:uiPriority w:val="99"/>
    <w:unhideWhenUsed/>
    <w:rsid w:val="00EB5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AC"/>
  </w:style>
  <w:style w:type="paragraph" w:styleId="ListParagraph">
    <w:name w:val="List Paragraph"/>
    <w:basedOn w:val="Normal"/>
    <w:uiPriority w:val="34"/>
    <w:qFormat/>
    <w:rsid w:val="00AD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07A00C5A10348A2313D62332E6C5A" ma:contentTypeVersion="0" ma:contentTypeDescription="Create a new document." ma:contentTypeScope="" ma:versionID="8157877a446314124e2eef8c9cda6e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D690-54DE-4276-A502-CE128B33B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02F2C-F3DB-48E0-A319-C03D0EBFA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9ACB2-D947-4A6D-B166-21B1E68BA5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E1540-6365-4A52-BF56-7C495B613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Fletcher</dc:creator>
  <cp:keywords/>
  <dc:description/>
  <cp:lastModifiedBy>John Sibbald</cp:lastModifiedBy>
  <cp:revision>7</cp:revision>
  <dcterms:created xsi:type="dcterms:W3CDTF">2020-12-09T10:29:00Z</dcterms:created>
  <dcterms:modified xsi:type="dcterms:W3CDTF">2020-12-11T13:44:00Z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0x010100BCB07A00C5A10348A2313D62332E6C5A</vt:lpwstr>
  </property>
</Properties>
</file>